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EBD8" w14:textId="03C80F28" w:rsidR="003C4644" w:rsidRDefault="00E628A2" w:rsidP="001B221B">
      <w:pPr>
        <w:tabs>
          <w:tab w:val="left" w:pos="2970"/>
        </w:tabs>
        <w:spacing w:after="24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D2C7F8F" wp14:editId="18CD5629">
            <wp:simplePos x="0" y="0"/>
            <wp:positionH relativeFrom="margin">
              <wp:align>right</wp:align>
            </wp:positionH>
            <wp:positionV relativeFrom="paragraph">
              <wp:posOffset>1066800</wp:posOffset>
            </wp:positionV>
            <wp:extent cx="1913890" cy="1276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E6B">
        <w:rPr>
          <w:noProof/>
        </w:rPr>
        <w:drawing>
          <wp:anchor distT="0" distB="0" distL="114300" distR="114300" simplePos="0" relativeHeight="251658240" behindDoc="0" locked="0" layoutInCell="1" hidden="0" allowOverlap="1" wp14:anchorId="6150F92E" wp14:editId="0CD752CB">
            <wp:simplePos x="0" y="0"/>
            <wp:positionH relativeFrom="leftMargin">
              <wp:posOffset>3352800</wp:posOffset>
            </wp:positionH>
            <wp:positionV relativeFrom="topMargin">
              <wp:align>bottom</wp:align>
            </wp:positionV>
            <wp:extent cx="857250" cy="771525"/>
            <wp:effectExtent l="0" t="0" r="0" b="9525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E6B">
        <w:rPr>
          <w:sz w:val="24"/>
          <w:szCs w:val="24"/>
        </w:rPr>
        <w:t>Established in 1892, Chicago GC was the first 18-hole golf course in North America as well as a founding member of the USGA. Designed by C.B. Macdonald and renovated by Seth Raynor</w:t>
      </w:r>
      <w:r w:rsidR="00D7127B">
        <w:rPr>
          <w:sz w:val="24"/>
          <w:szCs w:val="24"/>
        </w:rPr>
        <w:t xml:space="preserve">. </w:t>
      </w:r>
      <w:r w:rsidR="00A51E6B">
        <w:rPr>
          <w:sz w:val="24"/>
          <w:szCs w:val="24"/>
        </w:rPr>
        <w:t>Chicago Golf Club is home to unique and legendary architectural characteristics</w:t>
      </w:r>
      <w:r w:rsidR="00D7127B">
        <w:rPr>
          <w:sz w:val="24"/>
          <w:szCs w:val="24"/>
        </w:rPr>
        <w:t>, such as classic template holes</w:t>
      </w:r>
      <w:r w:rsidR="00A51E6B">
        <w:rPr>
          <w:sz w:val="24"/>
          <w:szCs w:val="24"/>
        </w:rPr>
        <w:t>.</w:t>
      </w:r>
      <w:r w:rsidR="001B221B">
        <w:rPr>
          <w:sz w:val="24"/>
          <w:szCs w:val="24"/>
        </w:rPr>
        <w:t xml:space="preserve"> The club sits on 220 acres of wide open land with about 80 of those being “low maintenance”</w:t>
      </w:r>
      <w:r w:rsidR="00A51E6B">
        <w:rPr>
          <w:sz w:val="24"/>
          <w:szCs w:val="24"/>
        </w:rPr>
        <w:t xml:space="preserve"> </w:t>
      </w:r>
      <w:r w:rsidR="001B221B">
        <w:rPr>
          <w:sz w:val="24"/>
          <w:szCs w:val="24"/>
        </w:rPr>
        <w:t>fescues. CGC</w:t>
      </w:r>
      <w:r w:rsidR="00A51E6B">
        <w:rPr>
          <w:sz w:val="24"/>
          <w:szCs w:val="24"/>
        </w:rPr>
        <w:t xml:space="preserve"> is located in Wheaton, IL approximately 25 miles West of Downtown Chicago. Chicago Golf Club is currently rated #1</w:t>
      </w:r>
      <w:r w:rsidR="00D7127B">
        <w:rPr>
          <w:sz w:val="24"/>
          <w:szCs w:val="24"/>
        </w:rPr>
        <w:t>3</w:t>
      </w:r>
      <w:r w:rsidR="00A51E6B">
        <w:rPr>
          <w:sz w:val="24"/>
          <w:szCs w:val="24"/>
        </w:rPr>
        <w:t xml:space="preserve"> on Golf Digest’s Top 100 list</w:t>
      </w:r>
      <w:r w:rsidR="001B221B">
        <w:rPr>
          <w:sz w:val="24"/>
          <w:szCs w:val="24"/>
        </w:rPr>
        <w:t xml:space="preserve"> and #19 of golf.com’s world ranking.</w:t>
      </w:r>
    </w:p>
    <w:p w14:paraId="5F269F8C" w14:textId="1E97BFF0" w:rsidR="003C4644" w:rsidRDefault="00A51E6B" w:rsidP="001B221B">
      <w:pPr>
        <w:spacing w:before="280"/>
        <w:ind w:firstLine="720"/>
        <w:rPr>
          <w:sz w:val="24"/>
          <w:szCs w:val="24"/>
        </w:rPr>
      </w:pPr>
      <w:r>
        <w:rPr>
          <w:sz w:val="24"/>
          <w:szCs w:val="24"/>
        </w:rPr>
        <w:t>We are currently hiring</w:t>
      </w:r>
      <w:r w:rsidR="00D7127B">
        <w:rPr>
          <w:sz w:val="24"/>
          <w:szCs w:val="24"/>
        </w:rPr>
        <w:t xml:space="preserve"> Interns and</w:t>
      </w:r>
      <w:r>
        <w:rPr>
          <w:sz w:val="24"/>
          <w:szCs w:val="24"/>
        </w:rPr>
        <w:t xml:space="preserve"> AIT’s for the 202</w:t>
      </w:r>
      <w:r w:rsidR="00D7127B">
        <w:rPr>
          <w:sz w:val="24"/>
          <w:szCs w:val="24"/>
        </w:rPr>
        <w:t>2</w:t>
      </w:r>
      <w:r>
        <w:rPr>
          <w:sz w:val="24"/>
          <w:szCs w:val="24"/>
        </w:rPr>
        <w:t xml:space="preserve"> season. </w:t>
      </w:r>
      <w:r w:rsidR="00D7127B">
        <w:rPr>
          <w:sz w:val="24"/>
          <w:szCs w:val="24"/>
        </w:rPr>
        <w:t xml:space="preserve">These turf Professionals </w:t>
      </w:r>
      <w:r>
        <w:rPr>
          <w:sz w:val="24"/>
          <w:szCs w:val="24"/>
        </w:rPr>
        <w:t xml:space="preserve">will be involved in all aspects of golf course and grounds maintenance. Tasks will include </w:t>
      </w:r>
      <w:r w:rsidR="00D7127B">
        <w:rPr>
          <w:sz w:val="24"/>
          <w:szCs w:val="24"/>
        </w:rPr>
        <w:t>water management</w:t>
      </w:r>
      <w:r>
        <w:rPr>
          <w:sz w:val="24"/>
          <w:szCs w:val="24"/>
        </w:rPr>
        <w:t xml:space="preserve">, </w:t>
      </w:r>
      <w:r w:rsidR="00D7127B">
        <w:rPr>
          <w:sz w:val="24"/>
          <w:szCs w:val="24"/>
        </w:rPr>
        <w:t>spray</w:t>
      </w:r>
      <w:r>
        <w:rPr>
          <w:sz w:val="24"/>
          <w:szCs w:val="24"/>
        </w:rPr>
        <w:t xml:space="preserve"> applications, various cultural practices, mowing of playing surfaces and operation of all equipment on property. Additionally, each </w:t>
      </w:r>
      <w:r w:rsidR="00D7127B">
        <w:rPr>
          <w:sz w:val="24"/>
          <w:szCs w:val="24"/>
        </w:rPr>
        <w:t>Turf Professional</w:t>
      </w:r>
      <w:r>
        <w:rPr>
          <w:sz w:val="24"/>
          <w:szCs w:val="24"/>
        </w:rPr>
        <w:t xml:space="preserve"> will be presented opportunities to manage the entire staff and will serve as project/task leaders to help build crucial management and leadership skills, under the guidance of a young management team.</w:t>
      </w:r>
      <w:r w:rsidR="00306735" w:rsidRPr="00306735">
        <w:rPr>
          <w:noProof/>
        </w:rPr>
        <w:t xml:space="preserve"> </w:t>
      </w:r>
    </w:p>
    <w:p w14:paraId="67C3B525" w14:textId="7202C654" w:rsidR="003C4644" w:rsidRDefault="00E628A2" w:rsidP="001B221B">
      <w:pPr>
        <w:spacing w:before="28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FF89193" wp14:editId="45152EF6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085975" cy="1172845"/>
            <wp:effectExtent l="0" t="0" r="952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E6B">
        <w:rPr>
          <w:sz w:val="24"/>
          <w:szCs w:val="24"/>
        </w:rPr>
        <w:t xml:space="preserve">We are </w:t>
      </w:r>
      <w:r w:rsidR="00D7127B">
        <w:rPr>
          <w:sz w:val="24"/>
          <w:szCs w:val="24"/>
        </w:rPr>
        <w:t>one year out of our</w:t>
      </w:r>
      <w:r w:rsidR="00DB2DB1">
        <w:rPr>
          <w:sz w:val="24"/>
          <w:szCs w:val="24"/>
        </w:rPr>
        <w:t xml:space="preserve"> bunker and fairway expansion renovation to restore Chicago Golf Club back to Raynor’s original intent. </w:t>
      </w:r>
      <w:r w:rsidR="007122C2">
        <w:rPr>
          <w:sz w:val="24"/>
          <w:szCs w:val="24"/>
        </w:rPr>
        <w:t>Two</w:t>
      </w:r>
      <w:r w:rsidR="00DB2DB1">
        <w:rPr>
          <w:sz w:val="24"/>
          <w:szCs w:val="24"/>
        </w:rPr>
        <w:t xml:space="preserve"> acres of approaches were added, as well as </w:t>
      </w:r>
      <w:r w:rsidR="007122C2">
        <w:rPr>
          <w:sz w:val="24"/>
          <w:szCs w:val="24"/>
        </w:rPr>
        <w:t>four</w:t>
      </w:r>
      <w:r w:rsidR="00DB2DB1">
        <w:rPr>
          <w:sz w:val="24"/>
          <w:szCs w:val="24"/>
        </w:rPr>
        <w:t xml:space="preserve"> acres of fairway.</w:t>
      </w:r>
      <w:r w:rsidR="007122C2">
        <w:rPr>
          <w:sz w:val="24"/>
          <w:szCs w:val="24"/>
        </w:rPr>
        <w:t xml:space="preserve"> 13 abandoned bunkers were uncovered and restored to their original selves.</w:t>
      </w:r>
      <w:r w:rsidR="00DB2DB1">
        <w:rPr>
          <w:sz w:val="24"/>
          <w:szCs w:val="24"/>
        </w:rPr>
        <w:t xml:space="preserve"> </w:t>
      </w:r>
      <w:r w:rsidR="00A51E6B">
        <w:rPr>
          <w:sz w:val="24"/>
          <w:szCs w:val="24"/>
        </w:rPr>
        <w:t xml:space="preserve">Each individual will have the opportunity to work </w:t>
      </w:r>
      <w:r w:rsidR="00DB2DB1">
        <w:rPr>
          <w:sz w:val="24"/>
          <w:szCs w:val="24"/>
        </w:rPr>
        <w:t>hands on with the management team to make the new expansions and old fairways more homogenous. Along with the bunker and fairway restoration, a new Toro Infinity two</w:t>
      </w:r>
      <w:r w:rsidR="001B221B">
        <w:rPr>
          <w:sz w:val="24"/>
          <w:szCs w:val="24"/>
        </w:rPr>
        <w:t>-</w:t>
      </w:r>
      <w:r w:rsidR="00DB2DB1">
        <w:rPr>
          <w:sz w:val="24"/>
          <w:szCs w:val="24"/>
        </w:rPr>
        <w:t>wire irrigation system was added. Each individual will be taught to become comfortable with the operation and repair of the new irrigation system.</w:t>
      </w:r>
    </w:p>
    <w:p w14:paraId="5A092CDF" w14:textId="32A25DF5" w:rsidR="003C4644" w:rsidRDefault="00A51E6B" w:rsidP="001B221B">
      <w:pPr>
        <w:spacing w:before="280"/>
        <w:ind w:firstLine="720"/>
        <w:rPr>
          <w:sz w:val="24"/>
          <w:szCs w:val="24"/>
        </w:rPr>
      </w:pPr>
      <w:r>
        <w:rPr>
          <w:sz w:val="24"/>
          <w:szCs w:val="24"/>
        </w:rPr>
        <w:t>Chicago Golf Club is synonymous with playability</w:t>
      </w:r>
      <w:r w:rsidR="00306735">
        <w:rPr>
          <w:sz w:val="24"/>
          <w:szCs w:val="24"/>
        </w:rPr>
        <w:t>,</w:t>
      </w:r>
      <w:r w:rsidR="007122C2">
        <w:rPr>
          <w:sz w:val="24"/>
          <w:szCs w:val="24"/>
        </w:rPr>
        <w:t xml:space="preserve"> we strive to provide the membership and their guests with championship conditions on a daily basis</w:t>
      </w:r>
      <w:r>
        <w:rPr>
          <w:sz w:val="24"/>
          <w:szCs w:val="24"/>
        </w:rPr>
        <w:t>. You will be exposed to various methods of sustainably producing supreme playing conditions across all surfaces</w:t>
      </w:r>
      <w:r w:rsidR="007122C2">
        <w:rPr>
          <w:sz w:val="24"/>
          <w:szCs w:val="24"/>
        </w:rPr>
        <w:t xml:space="preserve"> while emphasizing plant and soil health</w:t>
      </w:r>
      <w:r>
        <w:rPr>
          <w:sz w:val="24"/>
          <w:szCs w:val="24"/>
        </w:rPr>
        <w:t>. At Chicago Golf Club, we take pride in advancing the careers of future turf professionals. In the past 8 seasons there have been 7 Superintendents and 19 Assistants produced</w:t>
      </w:r>
      <w:r w:rsidR="000F746A">
        <w:rPr>
          <w:sz w:val="24"/>
          <w:szCs w:val="24"/>
        </w:rPr>
        <w:t xml:space="preserve"> across the nation</w:t>
      </w:r>
      <w:r>
        <w:rPr>
          <w:sz w:val="24"/>
          <w:szCs w:val="24"/>
        </w:rPr>
        <w:t xml:space="preserve">. We want you to succeed and </w:t>
      </w:r>
      <w:r>
        <w:rPr>
          <w:sz w:val="24"/>
          <w:szCs w:val="24"/>
          <w:u w:val="single"/>
        </w:rPr>
        <w:t>WILL</w:t>
      </w:r>
      <w:r>
        <w:rPr>
          <w:sz w:val="24"/>
          <w:szCs w:val="24"/>
        </w:rPr>
        <w:t xml:space="preserve"> help you get to the next level.</w:t>
      </w:r>
    </w:p>
    <w:p w14:paraId="2D0B5E73" w14:textId="29297CE4" w:rsidR="003C4644" w:rsidRDefault="00E628A2">
      <w:pPr>
        <w:spacing w:before="28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FBB3D8B" wp14:editId="0826B780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133600" cy="10439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E6B">
        <w:rPr>
          <w:sz w:val="24"/>
          <w:szCs w:val="24"/>
        </w:rPr>
        <w:t xml:space="preserve">Free on-site housing is provided and includes a full kitchen, laundry, and wireless internet. AIT’s are paid $15/hr plus overtime. Uniforms are provided, with an allowance for additional work-related clothing items. </w:t>
      </w:r>
      <w:r w:rsidR="000F746A">
        <w:rPr>
          <w:sz w:val="24"/>
          <w:szCs w:val="24"/>
        </w:rPr>
        <w:t>The club will cover all local and national dues, offer scollarships, and apply an annual performance bonus.</w:t>
      </w:r>
    </w:p>
    <w:p w14:paraId="0984137A" w14:textId="25D13E82" w:rsidR="0007092E" w:rsidRDefault="0007092E" w:rsidP="0007092E">
      <w:pPr>
        <w:spacing w:before="280" w:line="240" w:lineRule="auto"/>
        <w:jc w:val="center"/>
        <w:rPr>
          <w:sz w:val="24"/>
          <w:szCs w:val="24"/>
        </w:rPr>
      </w:pPr>
    </w:p>
    <w:p w14:paraId="12133328" w14:textId="77777777" w:rsidR="001B221B" w:rsidRDefault="001B221B" w:rsidP="0007092E">
      <w:pPr>
        <w:spacing w:before="28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D62228D" wp14:editId="68D46E9C">
            <wp:extent cx="859790" cy="768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76927" w14:textId="38A44C63" w:rsidR="0007092E" w:rsidRDefault="00A51E6B" w:rsidP="0007092E">
      <w:pPr>
        <w:spacing w:before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447D8FF3" w14:textId="77777777" w:rsidR="003C4644" w:rsidRDefault="00A51E6B">
      <w:pPr>
        <w:keepLines/>
        <w:widowControl w:val="0"/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Craig Smith                                                                             </w:t>
      </w:r>
    </w:p>
    <w:p w14:paraId="2008456E" w14:textId="77777777" w:rsidR="003C4644" w:rsidRDefault="00A51E6B">
      <w:pPr>
        <w:keepLines/>
        <w:widowControl w:val="0"/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</w:t>
      </w:r>
    </w:p>
    <w:p w14:paraId="785C52DE" w14:textId="77777777" w:rsidR="003C4644" w:rsidRDefault="00F37C14">
      <w:pPr>
        <w:keepLines/>
        <w:widowControl w:val="0"/>
        <w:spacing w:before="280" w:after="0" w:line="240" w:lineRule="auto"/>
        <w:rPr>
          <w:sz w:val="24"/>
          <w:szCs w:val="24"/>
        </w:rPr>
      </w:pPr>
      <w:hyperlink r:id="rId14">
        <w:r w:rsidR="00A51E6B">
          <w:rPr>
            <w:color w:val="1155CC"/>
            <w:sz w:val="24"/>
            <w:szCs w:val="24"/>
            <w:u w:val="single"/>
          </w:rPr>
          <w:t>Chicagogolfclub@yahoo.com</w:t>
        </w:r>
      </w:hyperlink>
    </w:p>
    <w:p w14:paraId="08E3FA8D" w14:textId="77777777" w:rsidR="003C4644" w:rsidRDefault="003C4644">
      <w:pPr>
        <w:keepLines/>
        <w:widowControl w:val="0"/>
        <w:spacing w:before="280" w:after="0" w:line="240" w:lineRule="auto"/>
        <w:rPr>
          <w:sz w:val="24"/>
          <w:szCs w:val="24"/>
        </w:rPr>
      </w:pPr>
    </w:p>
    <w:p w14:paraId="2D0F95EA" w14:textId="77777777" w:rsidR="003C4644" w:rsidRDefault="00A51E6B">
      <w:pPr>
        <w:keepLines/>
        <w:widowControl w:val="0"/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John Hardee</w:t>
      </w:r>
    </w:p>
    <w:p w14:paraId="49F70FAB" w14:textId="77777777" w:rsidR="003C4644" w:rsidRDefault="00A51E6B">
      <w:pPr>
        <w:keepLines/>
        <w:widowControl w:val="0"/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Assistant Superintendent</w:t>
      </w:r>
    </w:p>
    <w:p w14:paraId="2620EEE9" w14:textId="77777777" w:rsidR="003C4644" w:rsidRDefault="00A51E6B">
      <w:pPr>
        <w:keepLines/>
        <w:widowControl w:val="0"/>
        <w:spacing w:before="280" w:after="0" w:line="240" w:lineRule="auto"/>
        <w:rPr>
          <w:sz w:val="24"/>
          <w:szCs w:val="24"/>
        </w:rPr>
      </w:pPr>
      <w:r>
        <w:rPr>
          <w:sz w:val="24"/>
          <w:szCs w:val="24"/>
        </w:rPr>
        <w:t>john.stephen.hardee@gmail.com</w:t>
      </w:r>
    </w:p>
    <w:p w14:paraId="587A27AD" w14:textId="5D0A2238" w:rsidR="003C4644" w:rsidRDefault="003C4644">
      <w:pPr>
        <w:spacing w:before="280" w:line="240" w:lineRule="auto"/>
        <w:rPr>
          <w:sz w:val="24"/>
          <w:szCs w:val="24"/>
        </w:rPr>
      </w:pPr>
    </w:p>
    <w:p w14:paraId="68CFADC3" w14:textId="0ABDBE61" w:rsidR="0007092E" w:rsidRDefault="0007092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Mike Taylor</w:t>
      </w:r>
    </w:p>
    <w:p w14:paraId="2C3D3E38" w14:textId="60A02FA4" w:rsidR="0007092E" w:rsidRDefault="0007092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Assistant Superintendent</w:t>
      </w:r>
    </w:p>
    <w:p w14:paraId="7C507EEA" w14:textId="02745D9B" w:rsidR="0007092E" w:rsidRDefault="0007092E">
      <w:pPr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>Tmike5889@gmail.com</w:t>
      </w:r>
    </w:p>
    <w:sectPr w:rsidR="0007092E" w:rsidSect="001B221B">
      <w:pgSz w:w="12240" w:h="15840"/>
      <w:pgMar w:top="1440" w:right="1080" w:bottom="1440" w:left="108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B35F" w14:textId="77777777" w:rsidR="00F37C14" w:rsidRDefault="00F37C14" w:rsidP="0007092E">
      <w:pPr>
        <w:spacing w:after="0" w:line="240" w:lineRule="auto"/>
      </w:pPr>
      <w:r>
        <w:separator/>
      </w:r>
    </w:p>
  </w:endnote>
  <w:endnote w:type="continuationSeparator" w:id="0">
    <w:p w14:paraId="23C56556" w14:textId="77777777" w:rsidR="00F37C14" w:rsidRDefault="00F37C14" w:rsidP="0007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B0A1" w14:textId="77777777" w:rsidR="00F37C14" w:rsidRDefault="00F37C14" w:rsidP="0007092E">
      <w:pPr>
        <w:spacing w:after="0" w:line="240" w:lineRule="auto"/>
      </w:pPr>
      <w:r>
        <w:separator/>
      </w:r>
    </w:p>
  </w:footnote>
  <w:footnote w:type="continuationSeparator" w:id="0">
    <w:p w14:paraId="3F2B3EBC" w14:textId="77777777" w:rsidR="00F37C14" w:rsidRDefault="00F37C14" w:rsidP="0007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44"/>
    <w:rsid w:val="0007092E"/>
    <w:rsid w:val="000F746A"/>
    <w:rsid w:val="001B221B"/>
    <w:rsid w:val="00306735"/>
    <w:rsid w:val="003C4644"/>
    <w:rsid w:val="00670259"/>
    <w:rsid w:val="007122C2"/>
    <w:rsid w:val="00A51E6B"/>
    <w:rsid w:val="00D7127B"/>
    <w:rsid w:val="00DB2DB1"/>
    <w:rsid w:val="00E628A2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57750"/>
  <w15:docId w15:val="{B0E82BD4-A669-4E35-AB17-C52DDA36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color w:val="ED7D31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C45911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i/>
      <w:color w:val="833C0B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color w:val="C45911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color w:val="833C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spacing w:after="240"/>
    </w:pPr>
    <w:rPr>
      <w:smallCaps/>
      <w:color w:val="40404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2E"/>
  </w:style>
  <w:style w:type="paragraph" w:styleId="Footer">
    <w:name w:val="footer"/>
    <w:basedOn w:val="Normal"/>
    <w:link w:val="FooterChar"/>
    <w:uiPriority w:val="99"/>
    <w:unhideWhenUsed/>
    <w:rsid w:val="0007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thoughtco.com/us-senior-womens-open-4156208" TargetMode="External"/><Relationship Id="rId12" Type="http://schemas.openxmlformats.org/officeDocument/2006/relationships/hyperlink" Target="https://twitter.com/linksgems/status/95741614122754867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dfDZHD_Dh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Chicagogolfclu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Hardee</cp:lastModifiedBy>
  <cp:revision>3</cp:revision>
  <cp:lastPrinted>2021-10-29T13:18:00Z</cp:lastPrinted>
  <dcterms:created xsi:type="dcterms:W3CDTF">2021-10-29T13:16:00Z</dcterms:created>
  <dcterms:modified xsi:type="dcterms:W3CDTF">2021-10-29T14:27:00Z</dcterms:modified>
</cp:coreProperties>
</file>